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3D" w:rsidRDefault="00644C3D" w:rsidP="001966CD">
      <w:pPr>
        <w:pStyle w:val="NormalWeb"/>
        <w:shd w:val="clear" w:color="auto" w:fill="FFFFFF"/>
        <w:rPr>
          <w:rFonts w:ascii="Times New Roman" w:hAnsi="Times New Roman" w:cs="Times New Roman"/>
          <w:color w:val="000000"/>
          <w:sz w:val="24"/>
          <w:szCs w:val="24"/>
        </w:rPr>
      </w:pPr>
      <w:r>
        <w:rPr>
          <w:b/>
          <w:bCs/>
          <w:color w:val="002060"/>
          <w:sz w:val="44"/>
          <w:szCs w:val="44"/>
        </w:rPr>
        <w:t>Update for key stakeholders</w:t>
      </w:r>
    </w:p>
    <w:p w:rsidR="00644C3D" w:rsidRDefault="00644C3D" w:rsidP="001966CD">
      <w:pPr>
        <w:pStyle w:val="NormalWeb"/>
        <w:shd w:val="clear" w:color="auto" w:fill="FFFFFF"/>
        <w:rPr>
          <w:rFonts w:ascii="Times New Roman" w:hAnsi="Times New Roman" w:cs="Times New Roman"/>
          <w:color w:val="000000"/>
          <w:sz w:val="24"/>
          <w:szCs w:val="24"/>
        </w:rPr>
      </w:pPr>
      <w:r>
        <w:rPr>
          <w:b/>
          <w:bCs/>
          <w:color w:val="002060"/>
          <w:sz w:val="32"/>
          <w:szCs w:val="32"/>
        </w:rPr>
        <w:t>12 August 2022</w:t>
      </w:r>
      <w:r>
        <w:rPr>
          <w:b/>
          <w:bCs/>
          <w:color w:val="000000"/>
          <w:sz w:val="24"/>
          <w:szCs w:val="24"/>
          <w:bdr w:val="none" w:sz="0" w:space="0" w:color="auto" w:frame="1"/>
        </w:rPr>
        <w:t> </w:t>
      </w:r>
    </w:p>
    <w:p w:rsidR="00644C3D" w:rsidRDefault="00644C3D" w:rsidP="001966CD">
      <w:pPr>
        <w:pStyle w:val="NormalWeb"/>
        <w:shd w:val="clear" w:color="auto" w:fill="FFFFFF"/>
        <w:rPr>
          <w:rFonts w:ascii="Times New Roman" w:hAnsi="Times New Roman" w:cs="Times New Roman"/>
          <w:color w:val="000000"/>
          <w:sz w:val="24"/>
          <w:szCs w:val="24"/>
        </w:rPr>
      </w:pPr>
      <w:r>
        <w:rPr>
          <w:b/>
          <w:bCs/>
          <w:color w:val="000000"/>
          <w:sz w:val="24"/>
          <w:szCs w:val="24"/>
          <w:bdr w:val="none" w:sz="0" w:space="0" w:color="auto" w:frame="1"/>
        </w:rPr>
        <w:t> </w:t>
      </w:r>
    </w:p>
    <w:p w:rsidR="00644C3D" w:rsidRDefault="00644C3D" w:rsidP="001966CD">
      <w:pPr>
        <w:pStyle w:val="NormalWeb"/>
        <w:shd w:val="clear" w:color="auto" w:fill="FFFFFF"/>
        <w:rPr>
          <w:rFonts w:ascii="Times New Roman" w:hAnsi="Times New Roman" w:cs="Times New Roman"/>
          <w:color w:val="000000"/>
          <w:sz w:val="24"/>
          <w:szCs w:val="24"/>
        </w:rPr>
      </w:pPr>
      <w:r>
        <w:rPr>
          <w:b/>
          <w:bCs/>
          <w:color w:val="000000"/>
          <w:sz w:val="24"/>
          <w:szCs w:val="24"/>
          <w:bdr w:val="none" w:sz="0" w:space="0" w:color="auto" w:frame="1"/>
        </w:rPr>
        <w:t>Vaccination </w:t>
      </w:r>
      <w:r>
        <w:rPr>
          <w:color w:val="000000"/>
        </w:rPr>
        <w:t> </w:t>
      </w:r>
    </w:p>
    <w:p w:rsidR="00644C3D" w:rsidRDefault="00644C3D" w:rsidP="001966CD">
      <w:pPr>
        <w:pStyle w:val="NormalWeb"/>
        <w:shd w:val="clear" w:color="auto" w:fill="FFFFFF"/>
        <w:rPr>
          <w:rFonts w:ascii="Times New Roman" w:hAnsi="Times New Roman" w:cs="Times New Roman"/>
          <w:color w:val="000000"/>
          <w:sz w:val="24"/>
          <w:szCs w:val="24"/>
        </w:rPr>
      </w:pPr>
      <w:r>
        <w:rPr>
          <w:color w:val="000000"/>
        </w:rPr>
        <w:t>You can view all vaccination information and other COVID data on the </w:t>
      </w:r>
      <w:hyperlink r:id="rId4" w:tgtFrame="_blank" w:history="1">
        <w:r>
          <w:rPr>
            <w:rStyle w:val="Hyperlink"/>
            <w:rFonts w:cs="Calibri"/>
            <w:bdr w:val="none" w:sz="0" w:space="0" w:color="auto" w:frame="1"/>
          </w:rPr>
          <w:t>Public Health Scotland COVID dashboard.</w:t>
        </w:r>
      </w:hyperlink>
      <w:r>
        <w:rPr>
          <w:color w:val="0563C1"/>
          <w:u w:val="single"/>
          <w:bdr w:val="none" w:sz="0" w:space="0" w:color="auto" w:frame="1"/>
        </w:rPr>
        <w:t> </w:t>
      </w:r>
      <w:r>
        <w:rPr>
          <w:color w:val="000000"/>
        </w:rPr>
        <w:t> </w:t>
      </w:r>
    </w:p>
    <w:p w:rsidR="00644C3D" w:rsidRDefault="00644C3D" w:rsidP="001966CD">
      <w:pPr>
        <w:pStyle w:val="NormalWeb"/>
        <w:shd w:val="clear" w:color="auto" w:fill="FFFFFF"/>
        <w:rPr>
          <w:rFonts w:ascii="Times New Roman" w:hAnsi="Times New Roman" w:cs="Times New Roman"/>
          <w:color w:val="000000"/>
          <w:sz w:val="24"/>
          <w:szCs w:val="24"/>
        </w:rPr>
      </w:pPr>
      <w:r>
        <w:rPr>
          <w:b/>
          <w:bCs/>
          <w:color w:val="000000"/>
          <w:sz w:val="24"/>
          <w:szCs w:val="24"/>
          <w:bdr w:val="none" w:sz="0" w:space="0" w:color="auto" w:frame="1"/>
        </w:rPr>
        <w:t> </w:t>
      </w:r>
    </w:p>
    <w:p w:rsidR="00644C3D" w:rsidRDefault="00644C3D" w:rsidP="001966CD">
      <w:pPr>
        <w:pStyle w:val="NormalWeb"/>
        <w:shd w:val="clear" w:color="auto" w:fill="FFFFFF"/>
        <w:rPr>
          <w:rFonts w:ascii="Times New Roman" w:hAnsi="Times New Roman" w:cs="Times New Roman"/>
          <w:color w:val="000000"/>
          <w:sz w:val="24"/>
          <w:szCs w:val="24"/>
        </w:rPr>
      </w:pPr>
      <w:r>
        <w:rPr>
          <w:b/>
          <w:bCs/>
          <w:color w:val="000000"/>
          <w:sz w:val="24"/>
          <w:szCs w:val="24"/>
          <w:bdr w:val="none" w:sz="0" w:space="0" w:color="auto" w:frame="1"/>
        </w:rPr>
        <w:t>Skye incident </w:t>
      </w:r>
      <w:r>
        <w:rPr>
          <w:color w:val="000000"/>
        </w:rPr>
        <w:t> </w:t>
      </w:r>
    </w:p>
    <w:p w:rsidR="00644C3D" w:rsidRDefault="00644C3D" w:rsidP="001966CD">
      <w:pPr>
        <w:pStyle w:val="NormalWeb"/>
        <w:shd w:val="clear" w:color="auto" w:fill="FFFFFF"/>
        <w:spacing w:after="200" w:afterAutospacing="0"/>
        <w:rPr>
          <w:rFonts w:ascii="Times New Roman" w:hAnsi="Times New Roman" w:cs="Times New Roman"/>
          <w:color w:val="000000"/>
          <w:sz w:val="24"/>
          <w:szCs w:val="24"/>
        </w:rPr>
      </w:pPr>
      <w:r>
        <w:rPr>
          <w:color w:val="000000"/>
        </w:rPr>
        <w:t>You may be aware of a series of incidents on Skye and in Wester Ross on Wednesday, resulting in the tragic death of one person and injuries to three others. We are treating some of the injured at Broadford and Raigmore hospitals.   </w:t>
      </w:r>
    </w:p>
    <w:p w:rsidR="00644C3D" w:rsidRDefault="00644C3D" w:rsidP="001966CD">
      <w:pPr>
        <w:pStyle w:val="NormalWeb"/>
        <w:shd w:val="clear" w:color="auto" w:fill="FFFFFF"/>
        <w:rPr>
          <w:rFonts w:ascii="Times New Roman" w:hAnsi="Times New Roman" w:cs="Times New Roman"/>
          <w:color w:val="000000"/>
          <w:sz w:val="24"/>
          <w:szCs w:val="24"/>
        </w:rPr>
      </w:pPr>
      <w:r>
        <w:rPr>
          <w:color w:val="212121"/>
          <w:bdr w:val="none" w:sz="0" w:space="0" w:color="auto" w:frame="1"/>
        </w:rPr>
        <w:t>A man has been arrested in connection with all of the incidents, which are being treated as linked. Police have stated that there is no threat to the wider community and stressed that such incidents are extremely rare.</w:t>
      </w:r>
      <w:r>
        <w:rPr>
          <w:color w:val="201F1E"/>
          <w:bdr w:val="none" w:sz="0" w:space="0" w:color="auto" w:frame="1"/>
        </w:rPr>
        <w:t> </w:t>
      </w:r>
      <w:r>
        <w:rPr>
          <w:color w:val="212121"/>
          <w:bdr w:val="none" w:sz="0" w:space="0" w:color="auto" w:frame="1"/>
        </w:rPr>
        <w:t>Given the size of the investigation, considerable police presence is expected to remain for the near future.</w:t>
      </w:r>
      <w:r>
        <w:rPr>
          <w:color w:val="201F1E"/>
          <w:bdr w:val="none" w:sz="0" w:space="0" w:color="auto" w:frame="1"/>
        </w:rPr>
        <w:t>  </w:t>
      </w:r>
    </w:p>
    <w:p w:rsidR="00644C3D" w:rsidRDefault="00644C3D" w:rsidP="001966CD">
      <w:pPr>
        <w:pStyle w:val="NormalWeb"/>
        <w:shd w:val="clear" w:color="auto" w:fill="FFFFFF"/>
        <w:rPr>
          <w:rFonts w:ascii="Times New Roman" w:hAnsi="Times New Roman" w:cs="Times New Roman"/>
          <w:color w:val="000000"/>
          <w:sz w:val="24"/>
          <w:szCs w:val="24"/>
        </w:rPr>
      </w:pPr>
      <w:r>
        <w:rPr>
          <w:color w:val="000000"/>
        </w:rPr>
        <w:t> </w:t>
      </w:r>
    </w:p>
    <w:p w:rsidR="00644C3D" w:rsidRDefault="00644C3D" w:rsidP="001966CD">
      <w:pPr>
        <w:pStyle w:val="NormalWeb"/>
        <w:shd w:val="clear" w:color="auto" w:fill="FFFFFF"/>
        <w:rPr>
          <w:rFonts w:ascii="Times New Roman" w:hAnsi="Times New Roman" w:cs="Times New Roman"/>
          <w:color w:val="000000"/>
          <w:sz w:val="24"/>
          <w:szCs w:val="24"/>
        </w:rPr>
      </w:pPr>
      <w:r>
        <w:rPr>
          <w:color w:val="212121"/>
          <w:bdr w:val="none" w:sz="0" w:space="0" w:color="auto" w:frame="1"/>
        </w:rPr>
        <w:t>NHS Highland is working alongside Police Scotland to support the local community. </w:t>
      </w:r>
      <w:r>
        <w:rPr>
          <w:color w:val="241F21"/>
          <w:bdr w:val="none" w:sz="0" w:space="0" w:color="auto" w:frame="1"/>
          <w:shd w:val="clear" w:color="auto" w:fill="FCFCFB"/>
        </w:rPr>
        <w:t>For help coping with stress following a major incident, people can call 111 and talk to a Psychological Wellbeing Practitioners. These are specially trained advisors who can offer advice on coping with what has happened, or they can recommend and connect people to a range of local support services. </w:t>
      </w:r>
      <w:hyperlink r:id="rId5" w:tgtFrame="_blank" w:history="1">
        <w:r>
          <w:rPr>
            <w:rStyle w:val="Hyperlink"/>
            <w:rFonts w:cs="Calibri"/>
            <w:bdr w:val="none" w:sz="0" w:space="0" w:color="auto" w:frame="1"/>
            <w:shd w:val="clear" w:color="auto" w:fill="FCFCFB"/>
          </w:rPr>
          <w:t>This leaflet</w:t>
        </w:r>
      </w:hyperlink>
      <w:r>
        <w:rPr>
          <w:color w:val="241F21"/>
          <w:bdr w:val="none" w:sz="0" w:space="0" w:color="auto" w:frame="1"/>
          <w:shd w:val="clear" w:color="auto" w:fill="FCFCFB"/>
        </w:rPr>
        <w:t> may also be helpful for people who have been involved in, or affected by a traumatic incident.</w:t>
      </w:r>
      <w:r>
        <w:rPr>
          <w:color w:val="201F1E"/>
          <w:bdr w:val="none" w:sz="0" w:space="0" w:color="auto" w:frame="1"/>
        </w:rPr>
        <w:t>  </w:t>
      </w:r>
    </w:p>
    <w:p w:rsidR="00644C3D" w:rsidRDefault="00644C3D" w:rsidP="001966CD">
      <w:pPr>
        <w:pStyle w:val="NormalWeb"/>
        <w:shd w:val="clear" w:color="auto" w:fill="FFFFFF"/>
        <w:rPr>
          <w:rFonts w:ascii="Times New Roman" w:hAnsi="Times New Roman" w:cs="Times New Roman"/>
          <w:color w:val="000000"/>
          <w:sz w:val="24"/>
          <w:szCs w:val="24"/>
        </w:rPr>
      </w:pPr>
      <w:r>
        <w:rPr>
          <w:color w:val="000000"/>
        </w:rPr>
        <w:t> </w:t>
      </w:r>
    </w:p>
    <w:p w:rsidR="00644C3D" w:rsidRDefault="00644C3D" w:rsidP="001966CD">
      <w:pPr>
        <w:pStyle w:val="NormalWeb"/>
        <w:shd w:val="clear" w:color="auto" w:fill="FFFFFF"/>
        <w:rPr>
          <w:rFonts w:ascii="Times New Roman" w:hAnsi="Times New Roman" w:cs="Times New Roman"/>
          <w:color w:val="000000"/>
          <w:sz w:val="24"/>
          <w:szCs w:val="24"/>
        </w:rPr>
      </w:pPr>
      <w:r>
        <w:rPr>
          <w:color w:val="212121"/>
          <w:bdr w:val="none" w:sz="0" w:space="0" w:color="auto" w:frame="1"/>
        </w:rPr>
        <w:t>Anyone with any information regarding the incidents is asked to call 101, quoting reference 0713 of 10 August, 2022, or call Crimestoppers on 0800 555 111.  </w:t>
      </w:r>
    </w:p>
    <w:p w:rsidR="00644C3D" w:rsidRDefault="00644C3D" w:rsidP="001966CD">
      <w:pPr>
        <w:pStyle w:val="NormalWeb"/>
        <w:shd w:val="clear" w:color="auto" w:fill="FFFFFF"/>
        <w:rPr>
          <w:rFonts w:ascii="Times New Roman" w:hAnsi="Times New Roman" w:cs="Times New Roman"/>
          <w:color w:val="000000"/>
          <w:sz w:val="24"/>
          <w:szCs w:val="24"/>
        </w:rPr>
      </w:pPr>
      <w:r>
        <w:rPr>
          <w:color w:val="000000"/>
        </w:rPr>
        <w:t> </w:t>
      </w:r>
    </w:p>
    <w:p w:rsidR="00644C3D" w:rsidRDefault="00644C3D" w:rsidP="001966CD">
      <w:pPr>
        <w:pStyle w:val="NormalWeb"/>
        <w:shd w:val="clear" w:color="auto" w:fill="FFFFFF"/>
        <w:rPr>
          <w:rFonts w:ascii="Times New Roman" w:hAnsi="Times New Roman" w:cs="Times New Roman"/>
          <w:color w:val="000000"/>
          <w:sz w:val="24"/>
          <w:szCs w:val="24"/>
        </w:rPr>
      </w:pPr>
      <w:r>
        <w:rPr>
          <w:b/>
          <w:bCs/>
          <w:color w:val="212121"/>
          <w:sz w:val="24"/>
          <w:szCs w:val="24"/>
          <w:bdr w:val="none" w:sz="0" w:space="0" w:color="auto" w:frame="1"/>
        </w:rPr>
        <w:t>Ransomware attack </w:t>
      </w:r>
      <w:r>
        <w:rPr>
          <w:color w:val="000000"/>
        </w:rPr>
        <w:t> </w:t>
      </w:r>
    </w:p>
    <w:p w:rsidR="00644C3D" w:rsidRDefault="00644C3D" w:rsidP="001966CD">
      <w:pPr>
        <w:pStyle w:val="NormalWeb"/>
        <w:shd w:val="clear" w:color="auto" w:fill="FFFFFF"/>
        <w:rPr>
          <w:rFonts w:ascii="Times New Roman" w:hAnsi="Times New Roman" w:cs="Times New Roman"/>
          <w:color w:val="000000"/>
          <w:sz w:val="24"/>
          <w:szCs w:val="24"/>
        </w:rPr>
      </w:pPr>
      <w:r>
        <w:rPr>
          <w:color w:val="212121"/>
          <w:bdr w:val="none" w:sz="0" w:space="0" w:color="auto" w:frame="1"/>
        </w:rPr>
        <w:t>In last week’s Stakeholder Update we reported a disruption to some digital services. Scottish Government have released the following statement:</w:t>
      </w:r>
      <w:r>
        <w:rPr>
          <w:color w:val="201F1E"/>
          <w:bdr w:val="none" w:sz="0" w:space="0" w:color="auto" w:frame="1"/>
        </w:rPr>
        <w:t>  </w:t>
      </w:r>
    </w:p>
    <w:p w:rsidR="00644C3D" w:rsidRDefault="00644C3D" w:rsidP="001966CD">
      <w:pPr>
        <w:pStyle w:val="NormalWeb"/>
        <w:shd w:val="clear" w:color="auto" w:fill="FFFFFF"/>
        <w:rPr>
          <w:rFonts w:ascii="Times New Roman" w:hAnsi="Times New Roman" w:cs="Times New Roman"/>
          <w:color w:val="000000"/>
          <w:sz w:val="24"/>
          <w:szCs w:val="24"/>
        </w:rPr>
      </w:pPr>
      <w:r>
        <w:rPr>
          <w:color w:val="000000"/>
        </w:rPr>
        <w:t> </w:t>
      </w:r>
    </w:p>
    <w:p w:rsidR="00644C3D" w:rsidRDefault="00644C3D" w:rsidP="001966CD">
      <w:pPr>
        <w:pStyle w:val="NormalWeb"/>
        <w:shd w:val="clear" w:color="auto" w:fill="FFFFFF"/>
        <w:ind w:left="720"/>
        <w:rPr>
          <w:rFonts w:ascii="Times New Roman" w:hAnsi="Times New Roman" w:cs="Times New Roman"/>
          <w:color w:val="000000"/>
          <w:sz w:val="24"/>
          <w:szCs w:val="24"/>
        </w:rPr>
      </w:pPr>
      <w:r>
        <w:rPr>
          <w:i/>
          <w:iCs/>
          <w:color w:val="201F1E"/>
          <w:bdr w:val="none" w:sz="0" w:space="0" w:color="auto" w:frame="1"/>
        </w:rPr>
        <w:t>We are aware of a ransomware attack on one of NHS Scotland’s IT suppliers systems. We are working with all relevant organisations, including health boards, and collaboratively on a four nations basis with the National Cyber Security Centre and the supplier, to fully understand potential impact. Scottish Government resilience officials are closely monitoring the situation and keeping Ministers updated, and continuity plans have been implemented. </w:t>
      </w:r>
      <w:r>
        <w:rPr>
          <w:color w:val="000000"/>
        </w:rPr>
        <w:t> </w:t>
      </w:r>
    </w:p>
    <w:p w:rsidR="00644C3D" w:rsidRDefault="00644C3D" w:rsidP="001966CD">
      <w:pPr>
        <w:pStyle w:val="NormalWeb"/>
        <w:shd w:val="clear" w:color="auto" w:fill="FFFFFF"/>
        <w:rPr>
          <w:rFonts w:ascii="Times New Roman" w:hAnsi="Times New Roman" w:cs="Times New Roman"/>
          <w:color w:val="000000"/>
          <w:sz w:val="24"/>
          <w:szCs w:val="24"/>
        </w:rPr>
      </w:pPr>
      <w:r>
        <w:rPr>
          <w:b/>
          <w:bCs/>
          <w:color w:val="201F1E"/>
          <w:sz w:val="24"/>
          <w:szCs w:val="24"/>
          <w:bdr w:val="none" w:sz="0" w:space="0" w:color="auto" w:frame="1"/>
        </w:rPr>
        <w:t> </w:t>
      </w:r>
    </w:p>
    <w:p w:rsidR="00644C3D" w:rsidRDefault="00644C3D" w:rsidP="001966CD">
      <w:pPr>
        <w:pStyle w:val="NormalWeb"/>
        <w:shd w:val="clear" w:color="auto" w:fill="FFFFFF"/>
        <w:rPr>
          <w:rFonts w:ascii="Times New Roman" w:hAnsi="Times New Roman" w:cs="Times New Roman"/>
          <w:color w:val="000000"/>
          <w:sz w:val="24"/>
          <w:szCs w:val="24"/>
        </w:rPr>
      </w:pPr>
      <w:r>
        <w:rPr>
          <w:b/>
          <w:bCs/>
          <w:color w:val="201F1E"/>
          <w:sz w:val="24"/>
          <w:szCs w:val="24"/>
          <w:bdr w:val="none" w:sz="0" w:space="0" w:color="auto" w:frame="1"/>
        </w:rPr>
        <w:t>Feedback                         </w:t>
      </w:r>
      <w:r>
        <w:rPr>
          <w:color w:val="000000"/>
        </w:rPr>
        <w:t> </w:t>
      </w:r>
    </w:p>
    <w:p w:rsidR="00644C3D" w:rsidRDefault="00644C3D" w:rsidP="001966CD">
      <w:pPr>
        <w:pStyle w:val="NormalWeb"/>
        <w:shd w:val="clear" w:color="auto" w:fill="FFFFFF"/>
        <w:rPr>
          <w:rFonts w:ascii="Times New Roman" w:hAnsi="Times New Roman" w:cs="Times New Roman"/>
          <w:color w:val="000000"/>
          <w:sz w:val="24"/>
          <w:szCs w:val="24"/>
        </w:rPr>
      </w:pPr>
      <w:r>
        <w:rPr>
          <w:color w:val="201F1E"/>
          <w:bdr w:val="none" w:sz="0" w:space="0" w:color="auto" w:frame="1"/>
        </w:rPr>
        <w:t>If you have comments or queries please contact </w:t>
      </w:r>
      <w:hyperlink r:id="rId6" w:tgtFrame="_blank" w:history="1">
        <w:r>
          <w:rPr>
            <w:rStyle w:val="Hyperlink"/>
            <w:rFonts w:cs="Calibri"/>
            <w:bdr w:val="none" w:sz="0" w:space="0" w:color="auto" w:frame="1"/>
          </w:rPr>
          <w:t>nhshighland.feedback@nhs.scot</w:t>
        </w:r>
      </w:hyperlink>
      <w:r>
        <w:rPr>
          <w:color w:val="000000"/>
        </w:rPr>
        <w:t>  </w:t>
      </w:r>
    </w:p>
    <w:p w:rsidR="00644C3D" w:rsidRDefault="00644C3D" w:rsidP="001966CD">
      <w:pPr>
        <w:rPr>
          <w:rFonts w:ascii="Times New Roman" w:hAnsi="Times New Roman" w:cs="Times New Roman"/>
          <w:color w:val="000000"/>
          <w:spacing w:val="-3"/>
          <w:sz w:val="24"/>
          <w:szCs w:val="24"/>
        </w:rPr>
      </w:pPr>
      <w:r>
        <w:rPr>
          <w:color w:val="000000"/>
          <w:spacing w:val="-3"/>
          <w:sz w:val="24"/>
          <w:szCs w:val="24"/>
        </w:rPr>
        <w:t> </w:t>
      </w:r>
    </w:p>
    <w:p w:rsidR="00644C3D" w:rsidRDefault="00644C3D" w:rsidP="001966CD">
      <w:r>
        <w:rPr>
          <w:rFonts w:ascii="Arial" w:hAnsi="Arial" w:cs="Arial"/>
          <w:color w:val="1F497D"/>
        </w:rPr>
        <w:br/>
      </w:r>
    </w:p>
    <w:sectPr w:rsidR="00644C3D" w:rsidSect="00575F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819"/>
    <w:rsid w:val="001966CD"/>
    <w:rsid w:val="004B1660"/>
    <w:rsid w:val="00500819"/>
    <w:rsid w:val="00575F76"/>
    <w:rsid w:val="00641932"/>
    <w:rsid w:val="00644C3D"/>
    <w:rsid w:val="00D75DE7"/>
    <w:rsid w:val="00EC301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CD"/>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966CD"/>
    <w:rPr>
      <w:rFonts w:cs="Times New Roman"/>
      <w:color w:val="0000FF"/>
      <w:u w:val="single"/>
    </w:rPr>
  </w:style>
  <w:style w:type="paragraph" w:styleId="NormalWeb">
    <w:name w:val="Normal (Web)"/>
    <w:basedOn w:val="Normal"/>
    <w:uiPriority w:val="99"/>
    <w:semiHidden/>
    <w:rsid w:val="001966CD"/>
    <w:pPr>
      <w:spacing w:before="100" w:beforeAutospacing="1" w:after="100" w:afterAutospacing="1"/>
    </w:pPr>
  </w:style>
  <w:style w:type="paragraph" w:customStyle="1" w:styleId="xxxmsonormal">
    <w:name w:val="x_x_x_msonormal"/>
    <w:basedOn w:val="Normal"/>
    <w:uiPriority w:val="99"/>
    <w:semiHidden/>
    <w:rsid w:val="001966CD"/>
  </w:style>
</w:styles>
</file>

<file path=word/webSettings.xml><?xml version="1.0" encoding="utf-8"?>
<w:webSettings xmlns:r="http://schemas.openxmlformats.org/officeDocument/2006/relationships" xmlns:w="http://schemas.openxmlformats.org/wordprocessingml/2006/main">
  <w:divs>
    <w:div w:id="795872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shighland.feedback@nhs.scot" TargetMode="External"/><Relationship Id="rId5" Type="http://schemas.openxmlformats.org/officeDocument/2006/relationships/hyperlink" Target="https://eur02.safelinks.protection.outlook.com/?url=https%3A%2F%2Fbit.ly%2F3vSg90c&amp;data=05%7C01%7Cpolicy6%40highland.gov.uk%7Ca9f12e07cd9e4d9c5c8808da7c65608f%7C89f0b56e6d164fe89dba176fa940f7c9%7C0%7C0%7C637959072089993467%7CUnknown%7CTWFpbGZsb3d8eyJWIjoiMC4wLjAwMDAiLCJQIjoiV2luMzIiLCJBTiI6Ik1haWwiLCJXVCI6Mn0%3D%7C3000%7C%7C%7C&amp;sdata=CPYL6mHuGxJKmV3mcf%2BwV92mbCHs3k2u6fJCNkWg1kM%3D&amp;reserved=0" TargetMode="External"/><Relationship Id="rId4" Type="http://schemas.openxmlformats.org/officeDocument/2006/relationships/hyperlink" Target="https://eur02.safelinks.protection.outlook.com/?url=https%3A%2F%2Fpublic.tableau.com%2Fapp%2Fprofile%2Fphs.covid.19%2Fviz%2FCOVID-19DailyDashboard_15960160643010%2FOverview%2Fviz%2FCOVID-19DailyDashboard_15960160643010%2FOverview&amp;data=05%7C01%7Cpolicy6%40highland.gov.uk%7Ca9f12e07cd9e4d9c5c8808da7c65608f%7C89f0b56e6d164fe89dba176fa940f7c9%7C0%7C0%7C637959072089993467%7CUnknown%7CTWFpbGZsb3d8eyJWIjoiMC4wLjAwMDAiLCJQIjoiV2luMzIiLCJBTiI6Ik1haWwiLCJXVCI6Mn0%3D%7C3000%7C%7C%7C&amp;sdata=TEhnQTYrZxDneNEsJz%2Fq%2FkrkLMQT%2BJ8mE9m46xHm6Y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478</Words>
  <Characters>2730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Douglas Crawford (Policy and Reform)</dc:creator>
  <cp:keywords/>
  <dc:description/>
  <cp:lastModifiedBy>Admin</cp:lastModifiedBy>
  <cp:revision>2</cp:revision>
  <dcterms:created xsi:type="dcterms:W3CDTF">2022-08-16T10:24:00Z</dcterms:created>
  <dcterms:modified xsi:type="dcterms:W3CDTF">2022-08-16T10:24:00Z</dcterms:modified>
</cp:coreProperties>
</file>